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05EA35" w14:textId="41693F0D" w:rsidR="008019AE" w:rsidRDefault="00C90960" w:rsidP="008019AE">
      <w:pPr>
        <w:suppressAutoHyphens w:val="0"/>
        <w:autoSpaceDE w:val="0"/>
        <w:autoSpaceDN w:val="0"/>
        <w:adjustRightInd w:val="0"/>
        <w:jc w:val="both"/>
        <w:rPr>
          <w:rFonts w:ascii="Arial" w:hAnsi="Arial" w:cs="Arial"/>
          <w:b/>
          <w:bCs/>
        </w:rPr>
      </w:pPr>
      <w:bookmarkStart w:id="0" w:name="_Hlk65586665"/>
      <w:r>
        <w:drawing>
          <wp:anchor distT="0" distB="0" distL="114300" distR="114300" simplePos="0" relativeHeight="251658240" behindDoc="0" locked="0" layoutInCell="1" allowOverlap="1" wp14:anchorId="7DA4A3A5" wp14:editId="0FFA30C1">
            <wp:simplePos x="0" y="0"/>
            <wp:positionH relativeFrom="column">
              <wp:posOffset>3810</wp:posOffset>
            </wp:positionH>
            <wp:positionV relativeFrom="paragraph">
              <wp:posOffset>-452755</wp:posOffset>
            </wp:positionV>
            <wp:extent cx="1381125" cy="619125"/>
            <wp:effectExtent l="0" t="0" r="9525" b="9525"/>
            <wp:wrapNone/>
            <wp:docPr id="129348528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1125" cy="619125"/>
                    </a:xfrm>
                    <a:prstGeom prst="rect">
                      <a:avLst/>
                    </a:prstGeom>
                    <a:noFill/>
                    <a:ln>
                      <a:noFill/>
                    </a:ln>
                  </pic:spPr>
                </pic:pic>
              </a:graphicData>
            </a:graphic>
          </wp:anchor>
        </w:drawing>
      </w:r>
    </w:p>
    <w:p w14:paraId="3E613A5B" w14:textId="77777777" w:rsidR="008019AE" w:rsidRDefault="008019AE" w:rsidP="008019AE">
      <w:pPr>
        <w:suppressAutoHyphens w:val="0"/>
        <w:autoSpaceDE w:val="0"/>
        <w:autoSpaceDN w:val="0"/>
        <w:adjustRightInd w:val="0"/>
        <w:jc w:val="both"/>
        <w:rPr>
          <w:rFonts w:ascii="Arial" w:hAnsi="Arial" w:cs="Arial"/>
          <w:b/>
          <w:bCs/>
        </w:rPr>
      </w:pPr>
    </w:p>
    <w:p w14:paraId="2A736272" w14:textId="77777777" w:rsidR="008019AE" w:rsidRDefault="008019AE" w:rsidP="008019AE">
      <w:pPr>
        <w:suppressAutoHyphens w:val="0"/>
        <w:autoSpaceDE w:val="0"/>
        <w:autoSpaceDN w:val="0"/>
        <w:adjustRightInd w:val="0"/>
        <w:jc w:val="both"/>
        <w:rPr>
          <w:rFonts w:ascii="Arial" w:hAnsi="Arial" w:cs="Arial"/>
          <w:b/>
          <w:bCs/>
        </w:rPr>
      </w:pPr>
    </w:p>
    <w:bookmarkEnd w:id="0"/>
    <w:p w14:paraId="0BAD558D" w14:textId="6073F065" w:rsidR="00BA5F24" w:rsidRDefault="00BA5F24" w:rsidP="00BA5F24">
      <w:pPr>
        <w:suppressAutoHyphens w:val="0"/>
        <w:autoSpaceDE w:val="0"/>
        <w:autoSpaceDN w:val="0"/>
        <w:adjustRightInd w:val="0"/>
        <w:jc w:val="both"/>
        <w:rPr>
          <w:rFonts w:ascii="Arial" w:hAnsi="Arial" w:cs="Arial"/>
          <w:b/>
          <w:bCs/>
        </w:rPr>
      </w:pPr>
      <w:r>
        <w:rPr>
          <w:rFonts w:ascii="Arial" w:hAnsi="Arial" w:cs="Arial"/>
          <w:b/>
          <w:bCs/>
        </w:rPr>
        <w:t xml:space="preserve">Alto Adige. 15 maggio 2024: apre il Parco delle Terme Merano.   </w:t>
      </w:r>
    </w:p>
    <w:p w14:paraId="13B7B2EE" w14:textId="77777777" w:rsidR="00BA5F24" w:rsidRPr="00C90960" w:rsidRDefault="00BA5F24" w:rsidP="00BA5F24">
      <w:pPr>
        <w:suppressAutoHyphens w:val="0"/>
        <w:jc w:val="center"/>
        <w:rPr>
          <w:rFonts w:ascii="Arial" w:hAnsi="Arial" w:cs="Arial"/>
          <w:b/>
          <w:bCs/>
          <w:color w:val="4C708A"/>
        </w:rPr>
      </w:pPr>
      <w:r w:rsidRPr="00C90960">
        <w:rPr>
          <w:rFonts w:ascii="Impact" w:hAnsi="Impact"/>
          <w:color w:val="4C708A"/>
          <w:sz w:val="48"/>
        </w:rPr>
        <w:t xml:space="preserve">NUOTARE IN UN </w:t>
      </w:r>
      <w:r w:rsidRPr="00782A69">
        <w:rPr>
          <w:rFonts w:ascii="Impact" w:hAnsi="Impact"/>
          <w:color w:val="4C708A"/>
          <w:sz w:val="48"/>
        </w:rPr>
        <w:t>LAGHETTO</w:t>
      </w:r>
      <w:r w:rsidRPr="00C90960">
        <w:rPr>
          <w:rFonts w:ascii="Impact" w:hAnsi="Impact"/>
          <w:color w:val="4C708A"/>
          <w:sz w:val="48"/>
        </w:rPr>
        <w:t xml:space="preserve"> NATURALE </w:t>
      </w:r>
    </w:p>
    <w:p w14:paraId="09580A7D" w14:textId="77777777" w:rsidR="00BA5F24" w:rsidRDefault="00BA5F24" w:rsidP="00BA5F24">
      <w:pPr>
        <w:suppressAutoHyphens w:val="0"/>
        <w:autoSpaceDE w:val="0"/>
        <w:autoSpaceDN w:val="0"/>
        <w:adjustRightInd w:val="0"/>
        <w:jc w:val="both"/>
        <w:rPr>
          <w:rFonts w:ascii="Arial" w:hAnsi="Arial" w:cs="Arial"/>
          <w:b/>
          <w:bCs/>
        </w:rPr>
      </w:pPr>
      <w:r>
        <w:rPr>
          <w:rFonts w:ascii="Arial" w:hAnsi="Arial" w:cs="Arial"/>
          <w:b/>
          <w:bCs/>
        </w:rPr>
        <w:t xml:space="preserve">Il nuovo Bio Nature Pool per un’esperienza di benessere tutta naturale. </w:t>
      </w:r>
    </w:p>
    <w:p w14:paraId="11970F77" w14:textId="77777777" w:rsidR="00BA5F24" w:rsidRDefault="00BA5F24" w:rsidP="00BA5F24">
      <w:pPr>
        <w:suppressAutoHyphens w:val="0"/>
        <w:autoSpaceDE w:val="0"/>
        <w:autoSpaceDN w:val="0"/>
        <w:adjustRightInd w:val="0"/>
        <w:jc w:val="both"/>
        <w:rPr>
          <w:rFonts w:ascii="Arial" w:hAnsi="Arial" w:cs="Arial"/>
          <w:b/>
          <w:bCs/>
        </w:rPr>
      </w:pPr>
    </w:p>
    <w:p w14:paraId="6B390897" w14:textId="77777777" w:rsidR="00BA5F24" w:rsidRDefault="00BA5F24" w:rsidP="00BA5F24">
      <w:pPr>
        <w:suppressAutoHyphens w:val="0"/>
        <w:autoSpaceDE w:val="0"/>
        <w:autoSpaceDN w:val="0"/>
        <w:adjustRightInd w:val="0"/>
        <w:jc w:val="both"/>
        <w:rPr>
          <w:rFonts w:ascii="Arial" w:hAnsi="Arial" w:cs="Arial"/>
          <w:b/>
          <w:bCs/>
        </w:rPr>
      </w:pPr>
    </w:p>
    <w:p w14:paraId="1E71B7A9" w14:textId="2529A65A" w:rsidR="00C90960" w:rsidRDefault="00BA5F24" w:rsidP="00C90960">
      <w:pPr>
        <w:pStyle w:val="Intestazione"/>
      </w:pPr>
      <w:r>
        <w:rPr>
          <w:rFonts w:ascii="Verdana" w:hAnsi="Verdana"/>
          <w:bCs/>
          <w:sz w:val="20"/>
          <w:szCs w:val="18"/>
        </w:rPr>
        <w:t xml:space="preserve">Nuotare in un </w:t>
      </w:r>
      <w:r>
        <w:rPr>
          <w:rFonts w:ascii="Verdana" w:hAnsi="Verdana"/>
          <w:b/>
          <w:sz w:val="20"/>
          <w:szCs w:val="18"/>
        </w:rPr>
        <w:t>laghetto naturale</w:t>
      </w:r>
      <w:r>
        <w:rPr>
          <w:rFonts w:ascii="Verdana" w:hAnsi="Verdana"/>
          <w:bCs/>
          <w:sz w:val="20"/>
          <w:szCs w:val="18"/>
        </w:rPr>
        <w:t xml:space="preserve"> circondati da </w:t>
      </w:r>
      <w:r>
        <w:rPr>
          <w:rFonts w:ascii="Verdana" w:hAnsi="Verdana"/>
          <w:b/>
          <w:sz w:val="20"/>
          <w:szCs w:val="18"/>
        </w:rPr>
        <w:t>iris gialli e piume di pampas</w:t>
      </w:r>
      <w:r>
        <w:rPr>
          <w:rFonts w:ascii="Verdana" w:hAnsi="Verdana"/>
          <w:bCs/>
          <w:sz w:val="20"/>
          <w:szCs w:val="18"/>
        </w:rPr>
        <w:t xml:space="preserve">. Più in là una distesa di ninfee e le piscine immerse nel verde del parco. Riapre il </w:t>
      </w:r>
      <w:r>
        <w:rPr>
          <w:rFonts w:ascii="Verdana" w:hAnsi="Verdana"/>
          <w:b/>
          <w:sz w:val="20"/>
          <w:szCs w:val="18"/>
        </w:rPr>
        <w:t>15 maggio 2024</w:t>
      </w:r>
    </w:p>
    <w:p w14:paraId="060B8A30" w14:textId="0B9F8313" w:rsidR="00BA5F24" w:rsidRDefault="00BA5F24" w:rsidP="00BA5F24">
      <w:pPr>
        <w:autoSpaceDE w:val="0"/>
        <w:autoSpaceDN w:val="0"/>
        <w:adjustRightInd w:val="0"/>
        <w:jc w:val="both"/>
        <w:rPr>
          <w:rFonts w:ascii="Verdana" w:hAnsi="Verdana"/>
          <w:bCs/>
          <w:sz w:val="20"/>
          <w:szCs w:val="18"/>
        </w:rPr>
      </w:pPr>
      <w:r>
        <w:rPr>
          <w:rFonts w:ascii="Verdana" w:hAnsi="Verdana"/>
          <w:bCs/>
          <w:sz w:val="20"/>
          <w:szCs w:val="18"/>
        </w:rPr>
        <w:t xml:space="preserve"> il </w:t>
      </w:r>
      <w:r>
        <w:rPr>
          <w:rFonts w:ascii="Verdana" w:hAnsi="Verdana"/>
          <w:b/>
          <w:sz w:val="20"/>
          <w:szCs w:val="18"/>
        </w:rPr>
        <w:t>Parco delle Terme Merano</w:t>
      </w:r>
      <w:r>
        <w:rPr>
          <w:rFonts w:ascii="Verdana" w:hAnsi="Verdana"/>
          <w:bCs/>
          <w:sz w:val="20"/>
          <w:szCs w:val="18"/>
        </w:rPr>
        <w:t xml:space="preserve">, oltre 5 ettari nel cuore della città. Occhi puntati sull’attrazione principale: il </w:t>
      </w:r>
      <w:r>
        <w:rPr>
          <w:rFonts w:ascii="Verdana" w:hAnsi="Verdana"/>
          <w:b/>
          <w:sz w:val="20"/>
          <w:szCs w:val="18"/>
        </w:rPr>
        <w:t>nuovo</w:t>
      </w:r>
      <w:r>
        <w:rPr>
          <w:rFonts w:ascii="Verdana" w:hAnsi="Verdana"/>
          <w:bCs/>
          <w:sz w:val="20"/>
          <w:szCs w:val="18"/>
        </w:rPr>
        <w:t xml:space="preserve"> </w:t>
      </w:r>
      <w:r>
        <w:rPr>
          <w:rFonts w:ascii="Verdana" w:hAnsi="Verdana" w:cs="Arial"/>
          <w:b/>
          <w:sz w:val="20"/>
        </w:rPr>
        <w:t>Bio Nature Pool</w:t>
      </w:r>
      <w:r>
        <w:rPr>
          <w:rFonts w:ascii="Verdana" w:hAnsi="Verdana" w:cs="Arial"/>
          <w:bCs/>
          <w:sz w:val="20"/>
        </w:rPr>
        <w:t xml:space="preserve">, un laghetto balneabile che grazie a un sistema di filtraggio dell’acqua non necessita dell’utilizzo di alcun prodotto chimico. </w:t>
      </w:r>
    </w:p>
    <w:p w14:paraId="03C0F456" w14:textId="77777777" w:rsidR="00BA5F24" w:rsidRDefault="00BA5F24" w:rsidP="00BA5F24">
      <w:pPr>
        <w:autoSpaceDE w:val="0"/>
        <w:autoSpaceDN w:val="0"/>
        <w:adjustRightInd w:val="0"/>
        <w:jc w:val="both"/>
        <w:rPr>
          <w:rFonts w:ascii="Verdana" w:hAnsi="Verdana"/>
          <w:bCs/>
          <w:sz w:val="20"/>
          <w:szCs w:val="18"/>
        </w:rPr>
      </w:pPr>
      <w:r>
        <w:rPr>
          <w:rFonts w:ascii="Verdana" w:hAnsi="Verdana"/>
          <w:bCs/>
          <w:sz w:val="20"/>
          <w:szCs w:val="18"/>
        </w:rPr>
        <w:t xml:space="preserve">Con il Parco termale riaprono anche i </w:t>
      </w:r>
      <w:r>
        <w:rPr>
          <w:rFonts w:ascii="Verdana" w:hAnsi="Verdana"/>
          <w:b/>
          <w:sz w:val="20"/>
          <w:szCs w:val="18"/>
        </w:rPr>
        <w:t>corsi outdoor</w:t>
      </w:r>
      <w:r>
        <w:rPr>
          <w:rFonts w:ascii="Verdana" w:hAnsi="Verdana"/>
          <w:bCs/>
          <w:sz w:val="20"/>
          <w:szCs w:val="18"/>
        </w:rPr>
        <w:t xml:space="preserve"> da praticare nella piattaforma, organizzati dal </w:t>
      </w:r>
      <w:r>
        <w:rPr>
          <w:rFonts w:ascii="Verdana" w:hAnsi="Verdana"/>
          <w:b/>
          <w:sz w:val="20"/>
          <w:szCs w:val="18"/>
        </w:rPr>
        <w:t>Fitness Center</w:t>
      </w:r>
      <w:r>
        <w:rPr>
          <w:rFonts w:ascii="Verdana" w:hAnsi="Verdana"/>
          <w:bCs/>
          <w:sz w:val="20"/>
          <w:szCs w:val="18"/>
        </w:rPr>
        <w:t xml:space="preserve"> delle Terme Merano. </w:t>
      </w:r>
    </w:p>
    <w:p w14:paraId="1C6A30C1" w14:textId="77777777" w:rsidR="00BA5F24" w:rsidRDefault="00BA5F24" w:rsidP="00BA5F24">
      <w:pPr>
        <w:suppressAutoHyphens w:val="0"/>
        <w:autoSpaceDE w:val="0"/>
        <w:autoSpaceDN w:val="0"/>
        <w:adjustRightInd w:val="0"/>
        <w:jc w:val="both"/>
        <w:rPr>
          <w:rFonts w:ascii="Verdana" w:hAnsi="Verdana"/>
          <w:sz w:val="20"/>
          <w:szCs w:val="20"/>
        </w:rPr>
      </w:pPr>
    </w:p>
    <w:p w14:paraId="30DD27B8" w14:textId="77777777" w:rsidR="00BA5F24" w:rsidRPr="00C90960" w:rsidRDefault="00BA5F24" w:rsidP="00BA5F24">
      <w:pPr>
        <w:autoSpaceDE w:val="0"/>
        <w:autoSpaceDN w:val="0"/>
        <w:adjustRightInd w:val="0"/>
        <w:jc w:val="both"/>
        <w:rPr>
          <w:rFonts w:ascii="Verdana" w:hAnsi="Verdana"/>
          <w:b/>
          <w:bCs/>
          <w:color w:val="4C708A"/>
          <w:sz w:val="22"/>
          <w:szCs w:val="18"/>
        </w:rPr>
      </w:pPr>
      <w:r w:rsidRPr="00C90960">
        <w:rPr>
          <w:rFonts w:ascii="Verdana" w:hAnsi="Verdana"/>
          <w:b/>
          <w:bCs/>
          <w:color w:val="4C708A"/>
          <w:sz w:val="22"/>
          <w:szCs w:val="18"/>
        </w:rPr>
        <w:t>Bio Nature Pool, per l’ambiente e la pelle</w:t>
      </w:r>
    </w:p>
    <w:p w14:paraId="2F497BE3" w14:textId="77777777" w:rsidR="00BA5F24" w:rsidRDefault="00BA5F24" w:rsidP="00BA5F24">
      <w:pPr>
        <w:suppressAutoHyphens w:val="0"/>
        <w:jc w:val="both"/>
        <w:rPr>
          <w:rFonts w:ascii="Verdana" w:hAnsi="Verdana" w:cs="Arial"/>
          <w:bCs/>
          <w:sz w:val="20"/>
        </w:rPr>
      </w:pPr>
      <w:r>
        <w:rPr>
          <w:rFonts w:ascii="Verdana" w:hAnsi="Verdana" w:cs="Arial"/>
          <w:bCs/>
          <w:sz w:val="20"/>
        </w:rPr>
        <w:t xml:space="preserve">Con una superficie d'acqua di quasi 1.200 mq e una profondità compresa tra 1,40 e 2 metri, il </w:t>
      </w:r>
      <w:r>
        <w:rPr>
          <w:rFonts w:ascii="Verdana" w:hAnsi="Verdana" w:cs="Arial"/>
          <w:b/>
          <w:sz w:val="20"/>
        </w:rPr>
        <w:t xml:space="preserve">Bio Nature Pool </w:t>
      </w:r>
      <w:r>
        <w:rPr>
          <w:rFonts w:ascii="Verdana" w:hAnsi="Verdana" w:cs="Arial"/>
          <w:bCs/>
          <w:sz w:val="20"/>
        </w:rPr>
        <w:t>è una piscina naturale</w:t>
      </w:r>
      <w:r>
        <w:rPr>
          <w:rFonts w:ascii="Verdana" w:hAnsi="Verdana" w:cs="Arial"/>
          <w:b/>
          <w:sz w:val="20"/>
        </w:rPr>
        <w:t xml:space="preserve"> ideale per il</w:t>
      </w:r>
      <w:r>
        <w:rPr>
          <w:rFonts w:ascii="Verdana" w:hAnsi="Verdana" w:cs="Arial"/>
          <w:bCs/>
          <w:sz w:val="20"/>
        </w:rPr>
        <w:t xml:space="preserve"> </w:t>
      </w:r>
      <w:r>
        <w:rPr>
          <w:rFonts w:ascii="Verdana" w:hAnsi="Verdana" w:cs="Arial"/>
          <w:b/>
          <w:sz w:val="20"/>
        </w:rPr>
        <w:t>nuoto</w:t>
      </w:r>
      <w:r>
        <w:rPr>
          <w:rFonts w:ascii="Verdana" w:hAnsi="Verdana" w:cs="Arial"/>
          <w:bCs/>
          <w:sz w:val="20"/>
        </w:rPr>
        <w:t xml:space="preserve">. A bordo vasca si trovano piattaforme in legno per il relax e tutt’intorno quasi </w:t>
      </w:r>
      <w:r>
        <w:rPr>
          <w:rFonts w:ascii="Verdana" w:hAnsi="Verdana" w:cs="Arial"/>
          <w:b/>
          <w:sz w:val="20"/>
        </w:rPr>
        <w:t>6.000 piante ripariali</w:t>
      </w:r>
      <w:r>
        <w:rPr>
          <w:rFonts w:ascii="Verdana" w:hAnsi="Verdana" w:cs="Arial"/>
          <w:bCs/>
          <w:sz w:val="20"/>
        </w:rPr>
        <w:t>, tra cui iris di palude, salcerella ed erba della Pampas che favoriscono l’ecosistema acquatico realizzato attraverso un sistema complesso di filtraggio biologico. Due vasche riempite con speciali materiali filtranti, come ghiaia calcarea, filtrano l’acqua che scorre costantemente, per mantenerla biologicamente stabile e naturalmente pulita.</w:t>
      </w:r>
    </w:p>
    <w:p w14:paraId="3122763A" w14:textId="77777777" w:rsidR="00BA5F24" w:rsidRDefault="00BA5F24" w:rsidP="00BA5F24">
      <w:pPr>
        <w:suppressAutoHyphens w:val="0"/>
        <w:jc w:val="both"/>
        <w:rPr>
          <w:rFonts w:ascii="Verdana" w:hAnsi="Verdana" w:cs="Arial"/>
          <w:bCs/>
          <w:sz w:val="20"/>
        </w:rPr>
      </w:pPr>
      <w:r>
        <w:rPr>
          <w:rFonts w:ascii="Verdana" w:hAnsi="Verdana" w:cs="Arial"/>
          <w:bCs/>
          <w:sz w:val="20"/>
        </w:rPr>
        <w:t xml:space="preserve"> A</w:t>
      </w:r>
      <w:r>
        <w:rPr>
          <w:rFonts w:ascii="Verdana" w:hAnsi="Verdana" w:cs="Arial"/>
          <w:b/>
          <w:sz w:val="20"/>
        </w:rPr>
        <w:t xml:space="preserve"> </w:t>
      </w:r>
      <w:r>
        <w:rPr>
          <w:rFonts w:ascii="Verdana" w:hAnsi="Verdana" w:cs="Arial"/>
          <w:bCs/>
          <w:sz w:val="20"/>
        </w:rPr>
        <w:t>vantaggio sicuramente dell’</w:t>
      </w:r>
      <w:r>
        <w:rPr>
          <w:rFonts w:ascii="Verdana" w:hAnsi="Verdana" w:cs="Arial"/>
          <w:b/>
          <w:sz w:val="20"/>
        </w:rPr>
        <w:t>ambiente</w:t>
      </w:r>
      <w:r>
        <w:rPr>
          <w:rFonts w:ascii="Verdana" w:hAnsi="Verdana" w:cs="Arial"/>
          <w:bCs/>
          <w:sz w:val="20"/>
        </w:rPr>
        <w:t>, visto che</w:t>
      </w:r>
      <w:r>
        <w:rPr>
          <w:rFonts w:ascii="Verdana" w:hAnsi="Verdana" w:cs="Arial"/>
          <w:b/>
          <w:sz w:val="20"/>
        </w:rPr>
        <w:t xml:space="preserve"> </w:t>
      </w:r>
      <w:r>
        <w:rPr>
          <w:rFonts w:ascii="Verdana" w:hAnsi="Verdana" w:cs="Arial"/>
          <w:bCs/>
          <w:sz w:val="20"/>
        </w:rPr>
        <w:t>non c’è bisogno di</w:t>
      </w:r>
      <w:r>
        <w:rPr>
          <w:rFonts w:ascii="Verdana" w:hAnsi="Verdana" w:cs="Arial"/>
          <w:b/>
          <w:sz w:val="20"/>
        </w:rPr>
        <w:t xml:space="preserve"> </w:t>
      </w:r>
      <w:r>
        <w:rPr>
          <w:rFonts w:ascii="Verdana" w:hAnsi="Verdana" w:cs="Arial"/>
          <w:bCs/>
          <w:sz w:val="20"/>
        </w:rPr>
        <w:t>cambiare</w:t>
      </w:r>
      <w:r>
        <w:rPr>
          <w:rFonts w:ascii="Verdana" w:hAnsi="Verdana" w:cs="Arial"/>
          <w:b/>
          <w:sz w:val="20"/>
        </w:rPr>
        <w:t xml:space="preserve"> </w:t>
      </w:r>
      <w:r>
        <w:rPr>
          <w:rFonts w:ascii="Verdana" w:hAnsi="Verdana" w:cs="Arial"/>
          <w:bCs/>
          <w:sz w:val="20"/>
        </w:rPr>
        <w:t>l'acqua, ma anche</w:t>
      </w:r>
      <w:r>
        <w:rPr>
          <w:rFonts w:ascii="Verdana" w:hAnsi="Verdana" w:cs="Arial"/>
          <w:b/>
          <w:sz w:val="20"/>
        </w:rPr>
        <w:t xml:space="preserve"> della pelle </w:t>
      </w:r>
      <w:r>
        <w:rPr>
          <w:rFonts w:ascii="Verdana" w:hAnsi="Verdana" w:cs="Arial"/>
          <w:bCs/>
          <w:sz w:val="20"/>
        </w:rPr>
        <w:t>dei bagnanti. L'acqua dolce e delicata infatti è inodore, senza disinfettanti e per questo adatta anche a chi soffre di allergie.</w:t>
      </w:r>
    </w:p>
    <w:p w14:paraId="121E62D8" w14:textId="77777777" w:rsidR="00BA5F24" w:rsidRDefault="00BA5F24" w:rsidP="00BA5F24">
      <w:pPr>
        <w:pStyle w:val="Text"/>
        <w:jc w:val="both"/>
        <w:rPr>
          <w:rFonts w:ascii="Verdana" w:eastAsia="Times New Roman" w:hAnsi="Verdana" w:cs="Arial"/>
          <w:bCs/>
          <w:noProof/>
          <w:color w:val="auto"/>
          <w:sz w:val="20"/>
          <w:szCs w:val="24"/>
          <w:bdr w:val="none" w:sz="0" w:space="0" w:color="auto" w:frame="1"/>
          <w:lang w:val="it-IT" w:eastAsia="de-DE"/>
        </w:rPr>
      </w:pPr>
      <w:r>
        <w:rPr>
          <w:rFonts w:ascii="Verdana" w:eastAsia="Times New Roman" w:hAnsi="Verdana" w:cs="Arial"/>
          <w:bCs/>
          <w:noProof/>
          <w:color w:val="auto"/>
          <w:sz w:val="20"/>
          <w:szCs w:val="24"/>
          <w:bdr w:val="none" w:sz="0" w:space="0" w:color="auto" w:frame="1"/>
          <w:lang w:val="it-IT" w:eastAsia="de-DE"/>
        </w:rPr>
        <w:t xml:space="preserve">Ai confini con il Bio Nature Pool si trova il </w:t>
      </w:r>
      <w:r>
        <w:rPr>
          <w:rFonts w:ascii="Verdana" w:eastAsia="Times New Roman" w:hAnsi="Verdana" w:cs="Arial"/>
          <w:b/>
          <w:noProof/>
          <w:color w:val="auto"/>
          <w:sz w:val="20"/>
          <w:szCs w:val="24"/>
          <w:bdr w:val="none" w:sz="0" w:space="0" w:color="auto" w:frame="1"/>
          <w:lang w:val="it-IT" w:eastAsia="de-DE"/>
        </w:rPr>
        <w:t>laghetto ricoperto di ninfee</w:t>
      </w:r>
      <w:r>
        <w:rPr>
          <w:rFonts w:ascii="Verdana" w:eastAsia="Times New Roman" w:hAnsi="Verdana" w:cs="Arial"/>
          <w:bCs/>
          <w:noProof/>
          <w:color w:val="auto"/>
          <w:sz w:val="20"/>
          <w:szCs w:val="24"/>
          <w:bdr w:val="none" w:sz="0" w:space="0" w:color="auto" w:frame="1"/>
          <w:lang w:val="it-IT" w:eastAsia="de-DE"/>
        </w:rPr>
        <w:t xml:space="preserve"> e più in là le altre piscine immerse nel parco, a completare l’esperienza di benessere nella natura. </w:t>
      </w:r>
    </w:p>
    <w:p w14:paraId="32C2AECB" w14:textId="77777777" w:rsidR="00BA5F24" w:rsidRDefault="00BA5F24" w:rsidP="00BA5F24">
      <w:pPr>
        <w:pStyle w:val="Text"/>
        <w:jc w:val="both"/>
        <w:rPr>
          <w:rFonts w:ascii="Verdana" w:eastAsia="Times New Roman" w:hAnsi="Verdana" w:cs="Arial"/>
          <w:bCs/>
          <w:noProof/>
          <w:color w:val="auto"/>
          <w:sz w:val="20"/>
          <w:szCs w:val="24"/>
          <w:bdr w:val="none" w:sz="0" w:space="0" w:color="auto" w:frame="1"/>
          <w:lang w:val="it-IT" w:eastAsia="de-DE"/>
        </w:rPr>
      </w:pPr>
    </w:p>
    <w:p w14:paraId="71B86FAB" w14:textId="77777777" w:rsidR="00BA5F24" w:rsidRPr="00C90960" w:rsidRDefault="00BA5F24" w:rsidP="00BA5F24">
      <w:pPr>
        <w:autoSpaceDE w:val="0"/>
        <w:autoSpaceDN w:val="0"/>
        <w:adjustRightInd w:val="0"/>
        <w:jc w:val="both"/>
        <w:rPr>
          <w:rFonts w:ascii="Verdana" w:hAnsi="Verdana"/>
          <w:b/>
          <w:bCs/>
          <w:color w:val="4C708A"/>
          <w:sz w:val="22"/>
          <w:szCs w:val="18"/>
        </w:rPr>
      </w:pPr>
      <w:r w:rsidRPr="00C90960">
        <w:rPr>
          <w:rFonts w:ascii="Verdana" w:hAnsi="Verdana"/>
          <w:b/>
          <w:bCs/>
          <w:color w:val="4C708A"/>
          <w:sz w:val="22"/>
          <w:szCs w:val="18"/>
        </w:rPr>
        <w:t xml:space="preserve">Nel parco, relax con vista </w:t>
      </w:r>
    </w:p>
    <w:p w14:paraId="4BA0EFBA" w14:textId="77777777" w:rsidR="00BA5F24" w:rsidRDefault="00BA5F24" w:rsidP="00BA5F24">
      <w:pPr>
        <w:autoSpaceDE w:val="0"/>
        <w:autoSpaceDN w:val="0"/>
        <w:adjustRightInd w:val="0"/>
        <w:jc w:val="both"/>
        <w:rPr>
          <w:rFonts w:ascii="Verdana" w:hAnsi="Verdana" w:cs="Arial"/>
          <w:bCs/>
          <w:sz w:val="20"/>
        </w:rPr>
      </w:pPr>
      <w:r>
        <w:rPr>
          <w:rFonts w:ascii="Verdana" w:hAnsi="Verdana" w:cs="Arial"/>
          <w:bCs/>
          <w:sz w:val="20"/>
        </w:rPr>
        <w:t xml:space="preserve">Il parco non ospita solamente il Bio Nature Pool, sono molte le piscine a disposizione degli ospiti con la bella stagione. Dalla </w:t>
      </w:r>
      <w:r>
        <w:rPr>
          <w:rFonts w:ascii="Verdana" w:hAnsi="Verdana" w:cs="Arial"/>
          <w:b/>
          <w:sz w:val="20"/>
        </w:rPr>
        <w:t>piscina sportiva</w:t>
      </w:r>
      <w:r>
        <w:rPr>
          <w:rFonts w:ascii="Verdana" w:hAnsi="Verdana" w:cs="Arial"/>
          <w:bCs/>
          <w:sz w:val="20"/>
        </w:rPr>
        <w:t xml:space="preserve"> di 33 metri ideale per il nuoto alle vasche con acqua fredda e calda, dal bagno con acqua di sorgente al </w:t>
      </w:r>
      <w:r>
        <w:rPr>
          <w:rFonts w:ascii="Verdana" w:hAnsi="Verdana" w:cs="Arial"/>
          <w:b/>
          <w:sz w:val="20"/>
        </w:rPr>
        <w:t>percorso Kneipp</w:t>
      </w:r>
      <w:r>
        <w:rPr>
          <w:rFonts w:ascii="Verdana" w:hAnsi="Verdana" w:cs="Arial"/>
          <w:bCs/>
          <w:sz w:val="20"/>
        </w:rPr>
        <w:t>. Il relax è assicurato grazie al prato curato, con lettini per l’abbronzatura e zone d’ombra, alberi secolari e aiuole fiorite, i</w:t>
      </w:r>
      <w:r>
        <w:rPr>
          <w:rFonts w:ascii="Verdana" w:hAnsi="Verdana" w:cs="Arial"/>
          <w:sz w:val="20"/>
        </w:rPr>
        <w:t xml:space="preserve">l tutto contornato dalla </w:t>
      </w:r>
      <w:r>
        <w:rPr>
          <w:rFonts w:ascii="Verdana" w:hAnsi="Verdana" w:cs="Arial"/>
          <w:b/>
          <w:bCs/>
          <w:sz w:val="20"/>
        </w:rPr>
        <w:t>vista</w:t>
      </w:r>
      <w:r>
        <w:rPr>
          <w:rFonts w:ascii="Verdana" w:hAnsi="Verdana" w:cs="Arial"/>
          <w:sz w:val="20"/>
        </w:rPr>
        <w:t xml:space="preserve"> </w:t>
      </w:r>
      <w:r>
        <w:rPr>
          <w:rFonts w:ascii="Verdana" w:hAnsi="Verdana" w:cs="Arial"/>
          <w:b/>
          <w:sz w:val="20"/>
          <w:szCs w:val="20"/>
        </w:rPr>
        <w:t>sulle cime</w:t>
      </w:r>
      <w:r>
        <w:rPr>
          <w:rFonts w:ascii="Verdana" w:hAnsi="Verdana" w:cs="Arial"/>
          <w:bCs/>
          <w:sz w:val="20"/>
          <w:szCs w:val="20"/>
        </w:rPr>
        <w:t xml:space="preserve"> del gruppo del Tessa. </w:t>
      </w:r>
    </w:p>
    <w:p w14:paraId="78198F1B" w14:textId="77777777" w:rsidR="00BA5F24" w:rsidRDefault="00BA5F24" w:rsidP="00BA5F24">
      <w:pPr>
        <w:pStyle w:val="Text"/>
        <w:jc w:val="both"/>
        <w:rPr>
          <w:rFonts w:ascii="Verdana" w:eastAsia="Times New Roman" w:hAnsi="Verdana" w:cs="Arial"/>
          <w:bCs/>
          <w:noProof/>
          <w:color w:val="auto"/>
          <w:sz w:val="20"/>
          <w:szCs w:val="24"/>
          <w:bdr w:val="none" w:sz="0" w:space="0" w:color="auto" w:frame="1"/>
          <w:lang w:val="it-IT" w:eastAsia="de-DE"/>
        </w:rPr>
      </w:pPr>
      <w:r>
        <w:rPr>
          <w:rFonts w:ascii="Verdana" w:eastAsia="Times New Roman" w:hAnsi="Verdana" w:cs="Arial"/>
          <w:bCs/>
          <w:noProof/>
          <w:color w:val="auto"/>
          <w:sz w:val="20"/>
          <w:szCs w:val="24"/>
          <w:bdr w:val="none" w:sz="0" w:space="0" w:color="auto" w:frame="1"/>
          <w:lang w:val="it-IT" w:eastAsia="de-DE"/>
        </w:rPr>
        <w:t xml:space="preserve">Distribuite nel parco si trovano anche </w:t>
      </w:r>
      <w:r>
        <w:rPr>
          <w:rFonts w:ascii="Verdana" w:eastAsia="Times New Roman" w:hAnsi="Verdana" w:cs="Arial"/>
          <w:b/>
          <w:noProof/>
          <w:color w:val="auto"/>
          <w:sz w:val="20"/>
          <w:szCs w:val="24"/>
          <w:bdr w:val="none" w:sz="0" w:space="0" w:color="auto" w:frame="1"/>
          <w:lang w:val="it-IT" w:eastAsia="de-DE"/>
        </w:rPr>
        <w:t>8 Relax Lounge</w:t>
      </w:r>
      <w:r>
        <w:rPr>
          <w:rFonts w:ascii="Verdana" w:eastAsia="Times New Roman" w:hAnsi="Verdana" w:cs="Arial"/>
          <w:bCs/>
          <w:noProof/>
          <w:color w:val="auto"/>
          <w:sz w:val="20"/>
          <w:szCs w:val="24"/>
          <w:bdr w:val="none" w:sz="0" w:space="0" w:color="auto" w:frame="1"/>
          <w:lang w:val="it-IT" w:eastAsia="de-DE"/>
        </w:rPr>
        <w:t xml:space="preserve"> con lettino di design per una coccola di lusso in più e uno spazio di intimità garantito. </w:t>
      </w:r>
    </w:p>
    <w:p w14:paraId="0793E52A" w14:textId="77777777" w:rsidR="00BA5F24" w:rsidRDefault="00BA5F24" w:rsidP="00BA5F24">
      <w:pPr>
        <w:suppressAutoHyphens w:val="0"/>
        <w:autoSpaceDE w:val="0"/>
        <w:autoSpaceDN w:val="0"/>
        <w:adjustRightInd w:val="0"/>
        <w:jc w:val="both"/>
        <w:rPr>
          <w:rFonts w:ascii="Verdana" w:hAnsi="Verdana"/>
          <w:sz w:val="20"/>
          <w:szCs w:val="20"/>
        </w:rPr>
      </w:pPr>
    </w:p>
    <w:p w14:paraId="4FCB3487" w14:textId="77777777" w:rsidR="00BA5F24" w:rsidRPr="00C90960" w:rsidRDefault="00BA5F24" w:rsidP="00BA5F24">
      <w:pPr>
        <w:suppressAutoHyphens w:val="0"/>
        <w:autoSpaceDE w:val="0"/>
        <w:autoSpaceDN w:val="0"/>
        <w:adjustRightInd w:val="0"/>
        <w:jc w:val="both"/>
        <w:rPr>
          <w:rFonts w:ascii="Verdana" w:hAnsi="Verdana"/>
          <w:color w:val="4C708A"/>
          <w:sz w:val="20"/>
          <w:szCs w:val="20"/>
        </w:rPr>
      </w:pPr>
      <w:r w:rsidRPr="00C90960">
        <w:rPr>
          <w:rFonts w:ascii="Verdana" w:hAnsi="Verdana"/>
          <w:b/>
          <w:bCs/>
          <w:color w:val="4C708A"/>
          <w:sz w:val="22"/>
          <w:szCs w:val="18"/>
        </w:rPr>
        <w:t>Fitness alle Terme</w:t>
      </w:r>
    </w:p>
    <w:p w14:paraId="41AB08B1" w14:textId="77777777" w:rsidR="00BA5F24" w:rsidRDefault="00BA5F24" w:rsidP="00BA5F24">
      <w:pPr>
        <w:suppressAutoHyphens w:val="0"/>
        <w:autoSpaceDE w:val="0"/>
        <w:autoSpaceDN w:val="0"/>
        <w:adjustRightInd w:val="0"/>
        <w:jc w:val="both"/>
        <w:rPr>
          <w:rFonts w:ascii="Verdana" w:hAnsi="Verdana"/>
          <w:sz w:val="20"/>
          <w:szCs w:val="20"/>
        </w:rPr>
      </w:pPr>
      <w:r>
        <w:rPr>
          <w:rFonts w:ascii="Verdana" w:hAnsi="Verdana"/>
          <w:b/>
          <w:bCs/>
          <w:sz w:val="20"/>
          <w:szCs w:val="20"/>
        </w:rPr>
        <w:t>65 attrezzature</w:t>
      </w:r>
      <w:r>
        <w:rPr>
          <w:rFonts w:ascii="Verdana" w:hAnsi="Verdana"/>
          <w:sz w:val="20"/>
          <w:szCs w:val="20"/>
        </w:rPr>
        <w:t xml:space="preserve">, </w:t>
      </w:r>
      <w:r>
        <w:rPr>
          <w:rFonts w:ascii="Verdana" w:hAnsi="Verdana"/>
          <w:b/>
          <w:bCs/>
          <w:sz w:val="20"/>
          <w:szCs w:val="20"/>
        </w:rPr>
        <w:t>50 ore settimanali di corsi</w:t>
      </w:r>
      <w:r>
        <w:rPr>
          <w:rFonts w:ascii="Verdana" w:hAnsi="Verdana"/>
          <w:sz w:val="20"/>
          <w:szCs w:val="20"/>
        </w:rPr>
        <w:t xml:space="preserve">, </w:t>
      </w:r>
      <w:r>
        <w:rPr>
          <w:rFonts w:ascii="Verdana" w:hAnsi="Verdana"/>
          <w:b/>
          <w:bCs/>
          <w:sz w:val="20"/>
          <w:szCs w:val="20"/>
        </w:rPr>
        <w:t>712 mq di area training</w:t>
      </w:r>
      <w:r>
        <w:rPr>
          <w:rFonts w:ascii="Verdana" w:hAnsi="Verdana"/>
          <w:sz w:val="20"/>
          <w:szCs w:val="20"/>
        </w:rPr>
        <w:t xml:space="preserve">. Sono questi i numeri del </w:t>
      </w:r>
      <w:r>
        <w:rPr>
          <w:rFonts w:ascii="Verdana" w:hAnsi="Verdana"/>
          <w:b/>
          <w:bCs/>
          <w:sz w:val="20"/>
          <w:szCs w:val="20"/>
        </w:rPr>
        <w:t>Fitness Center</w:t>
      </w:r>
      <w:r>
        <w:rPr>
          <w:rFonts w:ascii="Verdana" w:hAnsi="Verdana"/>
          <w:sz w:val="20"/>
          <w:szCs w:val="20"/>
        </w:rPr>
        <w:t xml:space="preserve"> delle Terme Merano. Perdere peso, aumentare la massa muscolare, migliorare la condizione atletica, potenziare mobilità, resistenza ed equilibrio: qualsiasi sia l’obiettivo, qui è a portata di mano grazie ad attrezzature e programmi all’avanguardia, ai numerosi corsi organizzati, alla passione e professionalità dei trainer. Guidato da </w:t>
      </w:r>
      <w:r>
        <w:rPr>
          <w:rFonts w:ascii="Verdana" w:hAnsi="Verdana"/>
          <w:b/>
          <w:bCs/>
          <w:sz w:val="20"/>
          <w:szCs w:val="20"/>
        </w:rPr>
        <w:t>Andrea Tuti</w:t>
      </w:r>
      <w:r>
        <w:rPr>
          <w:rFonts w:ascii="Verdana" w:hAnsi="Verdana"/>
          <w:sz w:val="20"/>
          <w:szCs w:val="20"/>
        </w:rPr>
        <w:t xml:space="preserve">, il team si compone di altri 6 coach specializzati nelle diverse discipline sportive. </w:t>
      </w:r>
      <w:r>
        <w:rPr>
          <w:rFonts w:ascii="Verdana" w:hAnsi="Verdana"/>
          <w:sz w:val="20"/>
          <w:szCs w:val="20"/>
          <w:lang w:val="en-GB"/>
        </w:rPr>
        <w:t xml:space="preserve">SkillBike Group Training, Walking Program, </w:t>
      </w:r>
      <w:r w:rsidRPr="00BA5F24">
        <w:rPr>
          <w:rFonts w:ascii="Verdana" w:hAnsi="Verdana"/>
          <w:sz w:val="20"/>
          <w:szCs w:val="20"/>
          <w:lang w:val="en-GB"/>
        </w:rPr>
        <w:t xml:space="preserve">Functional Training, Cross Training, LesMills BodyPump &amp; Tone, Yoga o Pilates. </w:t>
      </w:r>
      <w:r>
        <w:rPr>
          <w:rFonts w:ascii="Verdana" w:hAnsi="Verdana"/>
          <w:sz w:val="20"/>
          <w:szCs w:val="20"/>
        </w:rPr>
        <w:t xml:space="preserve">Ma anche AquaRelax nelle piscine e Workout attraverso </w:t>
      </w:r>
      <w:r>
        <w:rPr>
          <w:rFonts w:ascii="Verdana" w:hAnsi="Verdana"/>
          <w:b/>
          <w:bCs/>
          <w:sz w:val="20"/>
          <w:szCs w:val="20"/>
        </w:rPr>
        <w:t>InBody 570</w:t>
      </w:r>
      <w:r>
        <w:rPr>
          <w:rFonts w:ascii="Verdana" w:hAnsi="Verdana"/>
          <w:sz w:val="20"/>
          <w:szCs w:val="20"/>
        </w:rPr>
        <w:t>,</w:t>
      </w:r>
      <w:r>
        <w:rPr>
          <w:rFonts w:ascii="Verdana" w:hAnsi="Verdana"/>
          <w:b/>
          <w:bCs/>
          <w:sz w:val="20"/>
          <w:szCs w:val="20"/>
        </w:rPr>
        <w:t xml:space="preserve"> </w:t>
      </w:r>
      <w:r>
        <w:rPr>
          <w:rFonts w:ascii="Verdana" w:hAnsi="Verdana"/>
          <w:sz w:val="20"/>
          <w:szCs w:val="20"/>
        </w:rPr>
        <w:t xml:space="preserve">metodo di analisi riconosciuto a livello mondiale. Il dispositivo misura in pochi secondi la </w:t>
      </w:r>
      <w:r>
        <w:rPr>
          <w:rFonts w:ascii="Verdana" w:hAnsi="Verdana"/>
          <w:b/>
          <w:bCs/>
          <w:sz w:val="20"/>
          <w:szCs w:val="20"/>
        </w:rPr>
        <w:t>composizione del corpo</w:t>
      </w:r>
      <w:r>
        <w:rPr>
          <w:rFonts w:ascii="Verdana" w:hAnsi="Verdana"/>
          <w:sz w:val="20"/>
          <w:szCs w:val="20"/>
        </w:rPr>
        <w:t xml:space="preserve"> con valori parziali rispetto alle singole parti del corpo. Da qui è possibile quindi elaborare un piano di allenamento personalizzato, mirato ed efficace. </w:t>
      </w:r>
    </w:p>
    <w:p w14:paraId="59794C7C" w14:textId="77777777" w:rsidR="00BA5F24" w:rsidRDefault="00BA5F24" w:rsidP="00BA5F24">
      <w:pPr>
        <w:pStyle w:val="Text"/>
        <w:jc w:val="both"/>
        <w:rPr>
          <w:rFonts w:ascii="Verdana" w:eastAsia="Times New Roman" w:hAnsi="Verdana" w:cs="Arial"/>
          <w:bCs/>
          <w:noProof/>
          <w:color w:val="auto"/>
          <w:sz w:val="20"/>
          <w:szCs w:val="24"/>
          <w:bdr w:val="none" w:sz="0" w:space="0" w:color="auto" w:frame="1"/>
          <w:lang w:val="it-IT" w:eastAsia="de-DE"/>
        </w:rPr>
      </w:pPr>
      <w:r>
        <w:rPr>
          <w:rFonts w:ascii="Verdana" w:eastAsia="Times New Roman" w:hAnsi="Verdana" w:cs="Arial"/>
          <w:bCs/>
          <w:noProof/>
          <w:color w:val="auto"/>
          <w:sz w:val="20"/>
          <w:szCs w:val="24"/>
          <w:bdr w:val="none" w:sz="0" w:space="0" w:color="auto" w:frame="1"/>
          <w:lang w:val="it-IT" w:eastAsia="de-DE"/>
        </w:rPr>
        <w:t>Con la bella stagione gli sportivi hanno una possibilità in più: l’</w:t>
      </w:r>
      <w:r>
        <w:rPr>
          <w:rFonts w:ascii="Verdana" w:eastAsia="Times New Roman" w:hAnsi="Verdana" w:cs="Arial"/>
          <w:b/>
          <w:noProof/>
          <w:color w:val="auto"/>
          <w:sz w:val="20"/>
          <w:szCs w:val="24"/>
          <w:bdr w:val="none" w:sz="0" w:space="0" w:color="auto" w:frame="1"/>
          <w:lang w:val="it-IT" w:eastAsia="de-DE"/>
        </w:rPr>
        <w:t xml:space="preserve">allenamento outdoor nella piattaforma fitness </w:t>
      </w:r>
      <w:r>
        <w:rPr>
          <w:rFonts w:ascii="Verdana" w:eastAsia="Times New Roman" w:hAnsi="Verdana" w:cs="Arial"/>
          <w:bCs/>
          <w:noProof/>
          <w:color w:val="auto"/>
          <w:sz w:val="20"/>
          <w:szCs w:val="24"/>
          <w:bdr w:val="none" w:sz="0" w:space="0" w:color="auto" w:frame="1"/>
          <w:lang w:val="it-IT" w:eastAsia="de-DE"/>
        </w:rPr>
        <w:t xml:space="preserve">situata nel Parco termale. Una spazio pensato appositamente per i corsi di gruppo da svolgere all’aria aperta a contatto con la natura. </w:t>
      </w:r>
    </w:p>
    <w:p w14:paraId="1D781740" w14:textId="77777777" w:rsidR="00BA5F24" w:rsidRDefault="00BA5F24" w:rsidP="00BA5F24">
      <w:pPr>
        <w:pStyle w:val="Text"/>
        <w:jc w:val="both"/>
        <w:rPr>
          <w:rFonts w:ascii="Verdana" w:eastAsia="Times New Roman" w:hAnsi="Verdana" w:cs="Arial"/>
          <w:bCs/>
          <w:noProof/>
          <w:color w:val="auto"/>
          <w:sz w:val="20"/>
          <w:szCs w:val="24"/>
          <w:bdr w:val="none" w:sz="0" w:space="0" w:color="auto" w:frame="1"/>
          <w:lang w:val="it-IT" w:eastAsia="de-DE"/>
        </w:rPr>
      </w:pPr>
    </w:p>
    <w:p w14:paraId="63C088A7" w14:textId="77777777" w:rsidR="00C90960" w:rsidRDefault="00C90960" w:rsidP="00BA5F24">
      <w:pPr>
        <w:pStyle w:val="Text"/>
        <w:jc w:val="both"/>
        <w:rPr>
          <w:rFonts w:ascii="Verdana" w:eastAsia="Times New Roman" w:hAnsi="Verdana" w:cs="Arial"/>
          <w:bCs/>
          <w:noProof/>
          <w:color w:val="auto"/>
          <w:sz w:val="20"/>
          <w:szCs w:val="24"/>
          <w:bdr w:val="none" w:sz="0" w:space="0" w:color="auto" w:frame="1"/>
          <w:lang w:val="it-IT" w:eastAsia="de-DE"/>
        </w:rPr>
      </w:pPr>
    </w:p>
    <w:p w14:paraId="2320C2CD" w14:textId="77777777" w:rsidR="00BA5F24" w:rsidRPr="00C90960" w:rsidRDefault="00BA5F24" w:rsidP="00BA5F24">
      <w:pPr>
        <w:suppressAutoHyphens w:val="0"/>
        <w:autoSpaceDE w:val="0"/>
        <w:autoSpaceDN w:val="0"/>
        <w:adjustRightInd w:val="0"/>
        <w:jc w:val="both"/>
        <w:rPr>
          <w:rFonts w:ascii="Verdana" w:hAnsi="Verdana"/>
          <w:color w:val="4C708A"/>
          <w:sz w:val="20"/>
          <w:szCs w:val="20"/>
        </w:rPr>
      </w:pPr>
      <w:r w:rsidRPr="00C90960">
        <w:rPr>
          <w:rFonts w:ascii="Verdana" w:hAnsi="Verdana"/>
          <w:b/>
          <w:bCs/>
          <w:color w:val="4C708A"/>
          <w:sz w:val="22"/>
          <w:szCs w:val="18"/>
        </w:rPr>
        <w:lastRenderedPageBreak/>
        <w:t>Magica fioritura</w:t>
      </w:r>
    </w:p>
    <w:p w14:paraId="3ADDF010" w14:textId="77777777" w:rsidR="00BA5F24" w:rsidRDefault="00BA5F24" w:rsidP="00BA5F24">
      <w:pPr>
        <w:pStyle w:val="Text"/>
        <w:jc w:val="both"/>
        <w:rPr>
          <w:rFonts w:ascii="Verdana" w:eastAsia="Times New Roman" w:hAnsi="Verdana" w:cs="Arial"/>
          <w:bCs/>
          <w:noProof/>
          <w:color w:val="auto"/>
          <w:sz w:val="20"/>
          <w:szCs w:val="24"/>
          <w:bdr w:val="none" w:sz="0" w:space="0" w:color="auto" w:frame="1"/>
          <w:lang w:val="it-IT" w:eastAsia="de-DE"/>
        </w:rPr>
      </w:pPr>
      <w:r>
        <w:rPr>
          <w:rFonts w:ascii="Verdana" w:eastAsia="Times New Roman" w:hAnsi="Verdana" w:cs="Arial"/>
          <w:bCs/>
          <w:noProof/>
          <w:color w:val="auto"/>
          <w:sz w:val="20"/>
          <w:szCs w:val="24"/>
          <w:bdr w:val="none" w:sz="0" w:space="0" w:color="auto" w:frame="1"/>
          <w:lang w:val="it-IT" w:eastAsia="de-DE"/>
        </w:rPr>
        <w:t xml:space="preserve">Arriva la </w:t>
      </w:r>
      <w:r>
        <w:rPr>
          <w:rFonts w:ascii="Verdana" w:eastAsia="Times New Roman" w:hAnsi="Verdana" w:cs="Arial"/>
          <w:b/>
          <w:noProof/>
          <w:color w:val="auto"/>
          <w:sz w:val="20"/>
          <w:szCs w:val="24"/>
          <w:bdr w:val="none" w:sz="0" w:space="0" w:color="auto" w:frame="1"/>
          <w:lang w:val="it-IT" w:eastAsia="de-DE"/>
        </w:rPr>
        <w:t>stagione più bella di Merano</w:t>
      </w:r>
      <w:r>
        <w:rPr>
          <w:rFonts w:ascii="Verdana" w:eastAsia="Times New Roman" w:hAnsi="Verdana" w:cs="Arial"/>
          <w:bCs/>
          <w:noProof/>
          <w:color w:val="auto"/>
          <w:sz w:val="20"/>
          <w:szCs w:val="24"/>
          <w:bdr w:val="none" w:sz="0" w:space="0" w:color="auto" w:frame="1"/>
          <w:lang w:val="it-IT" w:eastAsia="de-DE"/>
        </w:rPr>
        <w:t xml:space="preserve">! Il verde pubblico curato con aiuole in fiore di tutti i tipi, le passeggiate in mezzo alla natura rigogliosa, quasi 8.000 alberi ad alto fusto, il contrasto armonico tra il paesaggio alpino e quello mediterraneo. Dalla </w:t>
      </w:r>
      <w:r>
        <w:rPr>
          <w:rFonts w:ascii="Verdana" w:eastAsia="Times New Roman" w:hAnsi="Verdana" w:cs="Arial"/>
          <w:b/>
          <w:noProof/>
          <w:color w:val="auto"/>
          <w:sz w:val="20"/>
          <w:szCs w:val="24"/>
          <w:bdr w:val="none" w:sz="0" w:space="0" w:color="auto" w:frame="1"/>
          <w:lang w:val="it-IT" w:eastAsia="de-DE"/>
        </w:rPr>
        <w:t>passeggiata Tappeiner</w:t>
      </w:r>
      <w:r>
        <w:rPr>
          <w:rFonts w:ascii="Verdana" w:eastAsia="Times New Roman" w:hAnsi="Verdana" w:cs="Arial"/>
          <w:bCs/>
          <w:noProof/>
          <w:color w:val="auto"/>
          <w:sz w:val="20"/>
          <w:szCs w:val="24"/>
          <w:bdr w:val="none" w:sz="0" w:space="0" w:color="auto" w:frame="1"/>
          <w:lang w:val="it-IT" w:eastAsia="de-DE"/>
        </w:rPr>
        <w:t xml:space="preserve"> per godere della città dall’alto, alla </w:t>
      </w:r>
      <w:r>
        <w:rPr>
          <w:rFonts w:ascii="Verdana" w:eastAsia="Times New Roman" w:hAnsi="Verdana" w:cs="Arial"/>
          <w:b/>
          <w:noProof/>
          <w:color w:val="auto"/>
          <w:sz w:val="20"/>
          <w:szCs w:val="24"/>
          <w:bdr w:val="none" w:sz="0" w:space="0" w:color="auto" w:frame="1"/>
          <w:lang w:val="it-IT" w:eastAsia="de-DE"/>
        </w:rPr>
        <w:t>Gilf</w:t>
      </w:r>
      <w:r>
        <w:rPr>
          <w:rFonts w:ascii="Verdana" w:eastAsia="Times New Roman" w:hAnsi="Verdana" w:cs="Arial"/>
          <w:bCs/>
          <w:noProof/>
          <w:color w:val="auto"/>
          <w:sz w:val="20"/>
          <w:szCs w:val="24"/>
          <w:bdr w:val="none" w:sz="0" w:space="0" w:color="auto" w:frame="1"/>
          <w:lang w:val="it-IT" w:eastAsia="de-DE"/>
        </w:rPr>
        <w:t xml:space="preserve"> che porta alla gola selvaggia, dalla </w:t>
      </w:r>
      <w:r>
        <w:rPr>
          <w:rFonts w:ascii="Verdana" w:eastAsia="Times New Roman" w:hAnsi="Verdana" w:cs="Arial"/>
          <w:b/>
          <w:noProof/>
          <w:color w:val="auto"/>
          <w:sz w:val="20"/>
          <w:szCs w:val="24"/>
          <w:bdr w:val="none" w:sz="0" w:space="0" w:color="auto" w:frame="1"/>
          <w:lang w:val="it-IT" w:eastAsia="de-DE"/>
        </w:rPr>
        <w:t>passeggiate d’Estate a quella d’Inverno</w:t>
      </w:r>
      <w:r>
        <w:rPr>
          <w:rFonts w:ascii="Verdana" w:eastAsia="Times New Roman" w:hAnsi="Verdana" w:cs="Arial"/>
          <w:bCs/>
          <w:noProof/>
          <w:color w:val="auto"/>
          <w:sz w:val="20"/>
          <w:szCs w:val="24"/>
          <w:bdr w:val="none" w:sz="0" w:space="0" w:color="auto" w:frame="1"/>
          <w:lang w:val="it-IT" w:eastAsia="de-DE"/>
        </w:rPr>
        <w:t xml:space="preserve"> per un sentiero soleggiato o all’ombra a seconda delle preferenze. </w:t>
      </w:r>
    </w:p>
    <w:p w14:paraId="6F4F7B7D" w14:textId="77777777" w:rsidR="00BA5F24" w:rsidRDefault="00BA5F24" w:rsidP="00BA5F24">
      <w:pPr>
        <w:autoSpaceDE w:val="0"/>
        <w:autoSpaceDN w:val="0"/>
        <w:adjustRightInd w:val="0"/>
        <w:jc w:val="both"/>
        <w:rPr>
          <w:rFonts w:ascii="Verdana" w:hAnsi="Verdana" w:cs="Arial"/>
          <w:bCs/>
          <w:sz w:val="20"/>
        </w:rPr>
      </w:pPr>
      <w:r>
        <w:rPr>
          <w:rFonts w:ascii="Verdana" w:hAnsi="Verdana" w:cs="Arial"/>
          <w:bCs/>
          <w:sz w:val="20"/>
        </w:rPr>
        <w:t>A Maia Alta di Merano l’</w:t>
      </w:r>
      <w:r>
        <w:rPr>
          <w:rFonts w:ascii="Verdana" w:hAnsi="Verdana" w:cs="Arial"/>
          <w:b/>
          <w:sz w:val="20"/>
        </w:rPr>
        <w:t>Hotel Juliane****</w:t>
      </w:r>
      <w:r>
        <w:rPr>
          <w:rFonts w:ascii="Verdana" w:hAnsi="Verdana" w:cs="Arial"/>
          <w:bCs/>
          <w:sz w:val="20"/>
        </w:rPr>
        <w:t>, partner delle Terme Merano, propone il pacchetto “</w:t>
      </w:r>
      <w:r>
        <w:rPr>
          <w:rFonts w:ascii="Verdana" w:hAnsi="Verdana" w:cs="Arial"/>
          <w:b/>
          <w:sz w:val="20"/>
        </w:rPr>
        <w:t>Magica fioritura e benessere</w:t>
      </w:r>
      <w:r>
        <w:rPr>
          <w:rFonts w:ascii="Verdana" w:hAnsi="Verdana" w:cs="Arial"/>
          <w:bCs/>
          <w:sz w:val="20"/>
        </w:rPr>
        <w:t xml:space="preserve">” comprensivo di: 5 pernottamenti in mezza pensione, 1 biglietto d’ingresso ai Giardini di Castel Trauttmansdorff e 1 ingresso alle Terme Merano. Costo a partire da 718 euro a persona. </w:t>
      </w:r>
    </w:p>
    <w:p w14:paraId="574156E8" w14:textId="77777777" w:rsidR="00BA5F24" w:rsidRDefault="00BA5F24" w:rsidP="00BA5F24">
      <w:pPr>
        <w:autoSpaceDE w:val="0"/>
        <w:autoSpaceDN w:val="0"/>
        <w:adjustRightInd w:val="0"/>
        <w:jc w:val="both"/>
        <w:rPr>
          <w:rFonts w:ascii="Verdana" w:hAnsi="Verdana"/>
          <w:sz w:val="20"/>
          <w:szCs w:val="20"/>
        </w:rPr>
      </w:pPr>
    </w:p>
    <w:p w14:paraId="00AFDCB9" w14:textId="77777777" w:rsidR="00BA5F24" w:rsidRDefault="00BA5F24" w:rsidP="00BA5F24">
      <w:pPr>
        <w:pStyle w:val="Titolo3"/>
        <w:numPr>
          <w:ilvl w:val="0"/>
          <w:numId w:val="0"/>
        </w:numPr>
        <w:shd w:val="clear" w:color="auto" w:fill="FFFFFF"/>
        <w:tabs>
          <w:tab w:val="left" w:pos="708"/>
        </w:tabs>
        <w:spacing w:before="0" w:after="0"/>
        <w:rPr>
          <w:rFonts w:ascii="Verdana" w:hAnsi="Verdana" w:cs="Arial"/>
          <w:b w:val="0"/>
          <w:bCs w:val="0"/>
          <w:caps w:val="0"/>
          <w:sz w:val="20"/>
          <w:szCs w:val="20"/>
        </w:rPr>
      </w:pPr>
      <w:r w:rsidRPr="00C90960">
        <w:rPr>
          <w:rFonts w:ascii="Verdana" w:hAnsi="Verdana" w:cs="Verdana"/>
          <w:caps w:val="0"/>
          <w:color w:val="4C708A"/>
          <w:sz w:val="20"/>
          <w:szCs w:val="20"/>
        </w:rPr>
        <w:t>Info</w:t>
      </w:r>
      <w:r>
        <w:rPr>
          <w:rFonts w:ascii="Verdana" w:hAnsi="Verdana" w:cs="Verdana"/>
          <w:caps w:val="0"/>
          <w:color w:val="000000"/>
          <w:sz w:val="20"/>
          <w:szCs w:val="20"/>
        </w:rPr>
        <w:t>: Terme Merano</w:t>
      </w:r>
      <w:r>
        <w:rPr>
          <w:rFonts w:ascii="Verdana" w:hAnsi="Verdana" w:cs="Verdana"/>
          <w:b w:val="0"/>
          <w:bCs w:val="0"/>
          <w:caps w:val="0"/>
          <w:sz w:val="20"/>
          <w:szCs w:val="20"/>
        </w:rPr>
        <w:t xml:space="preserve">, </w:t>
      </w:r>
      <w:hyperlink r:id="rId6" w:history="1">
        <w:r w:rsidRPr="00BA5F24">
          <w:rPr>
            <w:rStyle w:val="Collegamentoipertestuale"/>
            <w:rFonts w:ascii="Verdana" w:hAnsi="Verdana"/>
            <w:b w:val="0"/>
            <w:bCs w:val="0"/>
            <w:caps w:val="0"/>
            <w:color w:val="0000FF"/>
            <w:sz w:val="20"/>
            <w:szCs w:val="20"/>
            <w:u w:val="single"/>
          </w:rPr>
          <w:t>www.termemerano.it</w:t>
        </w:r>
      </w:hyperlink>
      <w:r w:rsidRPr="00BA5F24">
        <w:rPr>
          <w:rFonts w:ascii="Verdana" w:hAnsi="Verdana" w:cs="Verdana"/>
          <w:b w:val="0"/>
          <w:bCs w:val="0"/>
          <w:caps w:val="0"/>
          <w:sz w:val="20"/>
          <w:szCs w:val="20"/>
        </w:rPr>
        <w:t>,</w:t>
      </w:r>
      <w:r>
        <w:rPr>
          <w:rFonts w:ascii="Verdana" w:hAnsi="Verdana" w:cs="Verdana"/>
          <w:b w:val="0"/>
          <w:bCs w:val="0"/>
          <w:caps w:val="0"/>
          <w:sz w:val="20"/>
          <w:szCs w:val="20"/>
        </w:rPr>
        <w:t xml:space="preserve"> tel. 0473.252000</w:t>
      </w:r>
      <w:r>
        <w:rPr>
          <w:rFonts w:ascii="Verdana" w:hAnsi="Verdana" w:cs="Verdana"/>
          <w:b w:val="0"/>
          <w:bCs w:val="0"/>
          <w:sz w:val="20"/>
          <w:szCs w:val="20"/>
        </w:rPr>
        <w:t>.</w:t>
      </w:r>
    </w:p>
    <w:p w14:paraId="75B361E5" w14:textId="77777777" w:rsidR="00BA5F24" w:rsidRDefault="00BA5F24" w:rsidP="00BA5F24">
      <w:pPr>
        <w:pStyle w:val="Titolo3"/>
        <w:numPr>
          <w:ilvl w:val="2"/>
          <w:numId w:val="2"/>
        </w:numPr>
        <w:shd w:val="clear" w:color="auto" w:fill="FFFFFF"/>
        <w:spacing w:before="0" w:after="0"/>
        <w:ind w:left="0" w:firstLine="0"/>
        <w:rPr>
          <w:rFonts w:ascii="Verdana" w:hAnsi="Verdana" w:cs="Arial"/>
          <w:b w:val="0"/>
          <w:bCs w:val="0"/>
          <w:caps w:val="0"/>
          <w:sz w:val="20"/>
          <w:szCs w:val="20"/>
        </w:rPr>
      </w:pPr>
    </w:p>
    <w:p w14:paraId="7DBF9356" w14:textId="77777777" w:rsidR="00BA5F24" w:rsidRPr="00BA5F24" w:rsidRDefault="00BA5F24" w:rsidP="00BA5F24">
      <w:pPr>
        <w:pStyle w:val="Corpotesto"/>
        <w:rPr>
          <w:rFonts w:ascii="Arial" w:hAnsi="Arial" w:cs="Arial"/>
          <w:sz w:val="22"/>
          <w:szCs w:val="22"/>
        </w:rPr>
      </w:pPr>
    </w:p>
    <w:p w14:paraId="32E80329" w14:textId="39371B58" w:rsidR="00EB6CC3" w:rsidRPr="00BA5F24" w:rsidRDefault="00BA5F24" w:rsidP="00BA5F24">
      <w:pPr>
        <w:suppressAutoHyphens w:val="0"/>
        <w:autoSpaceDE w:val="0"/>
        <w:autoSpaceDN w:val="0"/>
        <w:adjustRightInd w:val="0"/>
        <w:jc w:val="both"/>
        <w:rPr>
          <w:rFonts w:ascii="Arial" w:hAnsi="Arial" w:cs="Arial"/>
          <w:sz w:val="22"/>
          <w:szCs w:val="22"/>
        </w:rPr>
      </w:pPr>
      <w:r>
        <w:rPr>
          <w:rFonts w:ascii="Arial" w:hAnsi="Arial" w:cs="Arial"/>
          <w:sz w:val="22"/>
          <w:szCs w:val="22"/>
        </w:rPr>
        <w:t>U</w:t>
      </w:r>
      <w:r w:rsidRPr="00BA5F24">
        <w:rPr>
          <w:rFonts w:ascii="Arial" w:hAnsi="Arial" w:cs="Arial"/>
          <w:sz w:val="22"/>
          <w:szCs w:val="22"/>
        </w:rPr>
        <w:t xml:space="preserve">fficio stampa </w:t>
      </w:r>
      <w:r>
        <w:rPr>
          <w:rFonts w:ascii="Arial" w:hAnsi="Arial" w:cs="Arial"/>
          <w:sz w:val="22"/>
          <w:szCs w:val="22"/>
        </w:rPr>
        <w:t>S</w:t>
      </w:r>
      <w:r w:rsidRPr="00BA5F24">
        <w:rPr>
          <w:rFonts w:ascii="Arial" w:hAnsi="Arial" w:cs="Arial"/>
          <w:sz w:val="22"/>
          <w:szCs w:val="22"/>
        </w:rPr>
        <w:t xml:space="preserve">tudio </w:t>
      </w:r>
      <w:r>
        <w:rPr>
          <w:rFonts w:ascii="Arial" w:hAnsi="Arial" w:cs="Arial"/>
          <w:sz w:val="22"/>
          <w:szCs w:val="22"/>
        </w:rPr>
        <w:t>E</w:t>
      </w:r>
      <w:r w:rsidRPr="00BA5F24">
        <w:rPr>
          <w:rFonts w:ascii="Arial" w:hAnsi="Arial" w:cs="Arial"/>
          <w:sz w:val="22"/>
          <w:szCs w:val="22"/>
        </w:rPr>
        <w:t xml:space="preserve">idos di </w:t>
      </w:r>
      <w:r>
        <w:rPr>
          <w:rFonts w:ascii="Arial" w:hAnsi="Arial" w:cs="Arial"/>
          <w:sz w:val="22"/>
          <w:szCs w:val="22"/>
        </w:rPr>
        <w:t>S</w:t>
      </w:r>
      <w:r w:rsidRPr="00BA5F24">
        <w:rPr>
          <w:rFonts w:ascii="Arial" w:hAnsi="Arial" w:cs="Arial"/>
          <w:sz w:val="22"/>
          <w:szCs w:val="22"/>
        </w:rPr>
        <w:t xml:space="preserve">abrina </w:t>
      </w:r>
      <w:r>
        <w:rPr>
          <w:rFonts w:ascii="Arial" w:hAnsi="Arial" w:cs="Arial"/>
          <w:sz w:val="22"/>
          <w:szCs w:val="22"/>
        </w:rPr>
        <w:t>T</w:t>
      </w:r>
      <w:r w:rsidRPr="00BA5F24">
        <w:rPr>
          <w:rFonts w:ascii="Arial" w:hAnsi="Arial" w:cs="Arial"/>
          <w:sz w:val="22"/>
          <w:szCs w:val="22"/>
        </w:rPr>
        <w:t xml:space="preserve">alarico, tel. 049.8910709 </w:t>
      </w:r>
      <w:hyperlink r:id="rId7" w:history="1">
        <w:r w:rsidRPr="00BA5F24">
          <w:rPr>
            <w:rStyle w:val="Collegamentoipertestuale"/>
            <w:rFonts w:ascii="Arial" w:hAnsi="Arial" w:cs="Arial"/>
            <w:sz w:val="22"/>
            <w:szCs w:val="22"/>
          </w:rPr>
          <w:t>www.studioeidos.it</w:t>
        </w:r>
      </w:hyperlink>
      <w:r>
        <w:rPr>
          <w:rFonts w:ascii="Arial" w:hAnsi="Arial" w:cs="Arial"/>
          <w:noProof w:val="0"/>
          <w:sz w:val="22"/>
          <w:szCs w:val="22"/>
          <w:lang w:eastAsia="it-IT"/>
        </w:rPr>
        <w:t xml:space="preserve"> </w:t>
      </w:r>
    </w:p>
    <w:sectPr w:rsidR="00EB6CC3" w:rsidRPr="00BA5F24" w:rsidSect="00C90960">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Neue">
    <w:altName w:val="Arial"/>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ascii="Symbol" w:hAnsi="Symbol" w:cs="Symbol" w:hint="default"/>
        <w:sz w:val="20"/>
      </w:rPr>
    </w:lvl>
    <w:lvl w:ilvl="1">
      <w:start w:val="1"/>
      <w:numFmt w:val="none"/>
      <w:suff w:val="nothing"/>
      <w:lvlText w:val=""/>
      <w:lvlJc w:val="left"/>
      <w:pPr>
        <w:tabs>
          <w:tab w:val="num" w:pos="0"/>
        </w:tabs>
        <w:ind w:left="576" w:hanging="576"/>
      </w:pPr>
      <w:rPr>
        <w:rFonts w:ascii="Courier New" w:hAnsi="Courier New" w:cs="Courier New" w:hint="default"/>
        <w:sz w:val="20"/>
      </w:rPr>
    </w:lvl>
    <w:lvl w:ilvl="2">
      <w:start w:val="1"/>
      <w:numFmt w:val="none"/>
      <w:pStyle w:val="Titolo3"/>
      <w:suff w:val="nothing"/>
      <w:lvlText w:val=""/>
      <w:lvlJc w:val="left"/>
      <w:pPr>
        <w:tabs>
          <w:tab w:val="num" w:pos="0"/>
        </w:tabs>
        <w:ind w:left="720" w:hanging="720"/>
      </w:pPr>
      <w:rPr>
        <w:rFonts w:ascii="Wingdings" w:hAnsi="Wingdings" w:cs="Wingdings" w:hint="default"/>
        <w:sz w:val="20"/>
      </w:rPr>
    </w:lvl>
    <w:lvl w:ilvl="3">
      <w:start w:val="1"/>
      <w:numFmt w:val="none"/>
      <w:pStyle w:val="Tito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1665939846">
    <w:abstractNumId w:val="0"/>
  </w:num>
  <w:num w:numId="2" w16cid:durableId="8183038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254"/>
    <w:rsid w:val="002877CF"/>
    <w:rsid w:val="003576A4"/>
    <w:rsid w:val="00782A69"/>
    <w:rsid w:val="008019AE"/>
    <w:rsid w:val="00BA5F24"/>
    <w:rsid w:val="00C90960"/>
    <w:rsid w:val="00CE4254"/>
    <w:rsid w:val="00EB6C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85589"/>
  <w15:chartTrackingRefBased/>
  <w15:docId w15:val="{B4D5B938-98E2-4AD7-B285-BAB7B2878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019AE"/>
    <w:pPr>
      <w:suppressAutoHyphens/>
      <w:spacing w:after="0" w:line="240" w:lineRule="auto"/>
    </w:pPr>
    <w:rPr>
      <w:rFonts w:ascii="Times New Roman" w:eastAsia="Times New Roman" w:hAnsi="Times New Roman" w:cs="Times New Roman"/>
      <w:noProof/>
      <w:kern w:val="0"/>
      <w:sz w:val="24"/>
      <w:szCs w:val="24"/>
      <w:lang w:eastAsia="de-DE"/>
      <w14:ligatures w14:val="none"/>
    </w:rPr>
  </w:style>
  <w:style w:type="paragraph" w:styleId="Titolo1">
    <w:name w:val="heading 1"/>
    <w:basedOn w:val="Normale"/>
    <w:next w:val="Normale"/>
    <w:link w:val="Titolo1Carattere"/>
    <w:qFormat/>
    <w:rsid w:val="008019AE"/>
    <w:pPr>
      <w:keepNext/>
      <w:numPr>
        <w:numId w:val="1"/>
      </w:numPr>
      <w:tabs>
        <w:tab w:val="left" w:pos="2550"/>
      </w:tabs>
      <w:outlineLvl w:val="0"/>
    </w:pPr>
  </w:style>
  <w:style w:type="paragraph" w:styleId="Titolo3">
    <w:name w:val="heading 3"/>
    <w:basedOn w:val="Normale"/>
    <w:next w:val="Corpotesto"/>
    <w:link w:val="Titolo3Carattere"/>
    <w:qFormat/>
    <w:rsid w:val="008019AE"/>
    <w:pPr>
      <w:numPr>
        <w:ilvl w:val="2"/>
        <w:numId w:val="1"/>
      </w:numPr>
      <w:spacing w:before="280" w:after="280"/>
      <w:outlineLvl w:val="2"/>
    </w:pPr>
    <w:rPr>
      <w:rFonts w:ascii="Arial Unicode MS" w:eastAsia="Arial Unicode MS" w:hAnsi="Arial Unicode MS" w:cs="Arial Unicode MS"/>
      <w:b/>
      <w:bCs/>
      <w:caps/>
      <w:sz w:val="27"/>
      <w:szCs w:val="27"/>
    </w:rPr>
  </w:style>
  <w:style w:type="paragraph" w:styleId="Titolo4">
    <w:name w:val="heading 4"/>
    <w:basedOn w:val="Normale"/>
    <w:next w:val="Normale"/>
    <w:link w:val="Titolo4Carattere"/>
    <w:qFormat/>
    <w:rsid w:val="008019AE"/>
    <w:pPr>
      <w:keepNext/>
      <w:numPr>
        <w:ilvl w:val="3"/>
        <w:numId w:val="1"/>
      </w:numPr>
      <w:autoSpaceDE w:val="0"/>
      <w:outlineLvl w:val="3"/>
    </w:pPr>
    <w:rPr>
      <w:rFonts w:ascii="Verdana" w:hAnsi="Verdana" w:cs="Verdana"/>
      <w:b/>
      <w:bCs/>
      <w:sz w:val="22"/>
      <w:szCs w:val="1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019AE"/>
    <w:rPr>
      <w:rFonts w:ascii="Times New Roman" w:eastAsia="Times New Roman" w:hAnsi="Times New Roman" w:cs="Times New Roman"/>
      <w:noProof/>
      <w:kern w:val="0"/>
      <w:sz w:val="24"/>
      <w:szCs w:val="24"/>
      <w:lang w:eastAsia="de-DE"/>
      <w14:ligatures w14:val="none"/>
    </w:rPr>
  </w:style>
  <w:style w:type="character" w:customStyle="1" w:styleId="Titolo3Carattere">
    <w:name w:val="Titolo 3 Carattere"/>
    <w:basedOn w:val="Carpredefinitoparagrafo"/>
    <w:link w:val="Titolo3"/>
    <w:rsid w:val="008019AE"/>
    <w:rPr>
      <w:rFonts w:ascii="Arial Unicode MS" w:eastAsia="Arial Unicode MS" w:hAnsi="Arial Unicode MS" w:cs="Arial Unicode MS"/>
      <w:b/>
      <w:bCs/>
      <w:caps/>
      <w:noProof/>
      <w:kern w:val="0"/>
      <w:sz w:val="27"/>
      <w:szCs w:val="27"/>
      <w:lang w:eastAsia="de-DE"/>
      <w14:ligatures w14:val="none"/>
    </w:rPr>
  </w:style>
  <w:style w:type="character" w:customStyle="1" w:styleId="Titolo4Carattere">
    <w:name w:val="Titolo 4 Carattere"/>
    <w:basedOn w:val="Carpredefinitoparagrafo"/>
    <w:link w:val="Titolo4"/>
    <w:rsid w:val="008019AE"/>
    <w:rPr>
      <w:rFonts w:ascii="Verdana" w:eastAsia="Times New Roman" w:hAnsi="Verdana" w:cs="Verdana"/>
      <w:b/>
      <w:bCs/>
      <w:noProof/>
      <w:kern w:val="0"/>
      <w:szCs w:val="15"/>
      <w:lang w:eastAsia="de-DE"/>
      <w14:ligatures w14:val="none"/>
    </w:rPr>
  </w:style>
  <w:style w:type="character" w:styleId="Collegamentoipertestuale">
    <w:name w:val="Hyperlink"/>
    <w:rsid w:val="008019AE"/>
    <w:rPr>
      <w:strike w:val="0"/>
      <w:dstrike w:val="0"/>
      <w:color w:val="5B5B5B"/>
      <w:u w:val="none"/>
    </w:rPr>
  </w:style>
  <w:style w:type="paragraph" w:styleId="Corpotesto">
    <w:name w:val="Body Text"/>
    <w:basedOn w:val="Normale"/>
    <w:link w:val="CorpotestoCarattere"/>
    <w:rsid w:val="008019AE"/>
  </w:style>
  <w:style w:type="character" w:customStyle="1" w:styleId="CorpotestoCarattere">
    <w:name w:val="Corpo testo Carattere"/>
    <w:basedOn w:val="Carpredefinitoparagrafo"/>
    <w:link w:val="Corpotesto"/>
    <w:rsid w:val="008019AE"/>
    <w:rPr>
      <w:rFonts w:ascii="Times New Roman" w:eastAsia="Times New Roman" w:hAnsi="Times New Roman" w:cs="Times New Roman"/>
      <w:noProof/>
      <w:kern w:val="0"/>
      <w:sz w:val="24"/>
      <w:szCs w:val="24"/>
      <w:lang w:eastAsia="de-DE"/>
      <w14:ligatures w14:val="none"/>
    </w:rPr>
  </w:style>
  <w:style w:type="paragraph" w:customStyle="1" w:styleId="title-subtitle">
    <w:name w:val="title-subtitle"/>
    <w:basedOn w:val="Normale"/>
    <w:rsid w:val="003576A4"/>
    <w:pPr>
      <w:suppressAutoHyphens w:val="0"/>
      <w:spacing w:before="100" w:beforeAutospacing="1" w:after="100" w:afterAutospacing="1"/>
    </w:pPr>
    <w:rPr>
      <w:noProof w:val="0"/>
      <w:lang w:eastAsia="it-IT"/>
    </w:rPr>
  </w:style>
  <w:style w:type="paragraph" w:customStyle="1" w:styleId="Text">
    <w:name w:val="Text"/>
    <w:rsid w:val="00BA5F24"/>
    <w:pPr>
      <w:spacing w:after="0" w:line="240" w:lineRule="auto"/>
    </w:pPr>
    <w:rPr>
      <w:rFonts w:ascii="Helvetica Neue" w:eastAsia="Arial Unicode MS" w:hAnsi="Helvetica Neue" w:cs="Arial Unicode MS"/>
      <w:color w:val="000000"/>
      <w:kern w:val="0"/>
      <w:lang w:val="de-DE" w:eastAsia="it-IT"/>
      <w14:ligatures w14:val="none"/>
    </w:rPr>
  </w:style>
  <w:style w:type="paragraph" w:styleId="Intestazione">
    <w:name w:val="header"/>
    <w:basedOn w:val="Normale"/>
    <w:link w:val="IntestazioneCarattere"/>
    <w:rsid w:val="00C90960"/>
    <w:pPr>
      <w:tabs>
        <w:tab w:val="center" w:pos="4819"/>
        <w:tab w:val="right" w:pos="9638"/>
      </w:tabs>
      <w:suppressAutoHyphens w:val="0"/>
    </w:pPr>
    <w:rPr>
      <w:rFonts w:ascii="Arial" w:hAnsi="Arial"/>
      <w:noProof w:val="0"/>
      <w:sz w:val="22"/>
      <w:szCs w:val="20"/>
      <w:lang w:eastAsia="it-IT"/>
    </w:rPr>
  </w:style>
  <w:style w:type="character" w:customStyle="1" w:styleId="IntestazioneCarattere">
    <w:name w:val="Intestazione Carattere"/>
    <w:basedOn w:val="Carpredefinitoparagrafo"/>
    <w:link w:val="Intestazione"/>
    <w:rsid w:val="00C90960"/>
    <w:rPr>
      <w:rFonts w:ascii="Arial" w:eastAsia="Times New Roman" w:hAnsi="Arial" w:cs="Times New Roman"/>
      <w:kern w:val="0"/>
      <w:szCs w:val="20"/>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624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udioeido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rmemerano.i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708</Words>
  <Characters>4042</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utente01</dc:creator>
  <cp:keywords/>
  <dc:description/>
  <cp:lastModifiedBy>utente01</cp:lastModifiedBy>
  <cp:revision>5</cp:revision>
  <dcterms:created xsi:type="dcterms:W3CDTF">2024-03-26T14:58:00Z</dcterms:created>
  <dcterms:modified xsi:type="dcterms:W3CDTF">2024-03-26T16:09:00Z</dcterms:modified>
</cp:coreProperties>
</file>